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D3998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-400" w:leftChars="-200" w:right="-694" w:rightChars="-347" w:firstLine="398" w:firstLineChars="142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Сведения о качестве реализации методической разработки</w:t>
      </w:r>
    </w:p>
    <w:bookmarkEnd w:id="0"/>
    <w:p w14:paraId="76E7348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600" w:leftChars="-300" w:right="-694" w:rightChars="-347" w:firstLine="0" w:firstLineChars="0"/>
        <w:jc w:val="both"/>
        <w:textAlignment w:val="auto"/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  <w:t xml:space="preserve">«Картотека дидактического материала для школьников по изучению ПДД» «Светофор» ». Номинация «Лучший методист по безопасности дорожного движения». </w:t>
      </w:r>
    </w:p>
    <w:p w14:paraId="74ACB2D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600" w:leftChars="-300" w:right="-694" w:rightChars="-347" w:firstLine="0" w:firstLineChars="0"/>
        <w:jc w:val="both"/>
        <w:textAlignment w:val="auto"/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</w:pPr>
    </w:p>
    <w:p w14:paraId="2B933BF1">
      <w:pPr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-600" w:leftChars="-300" w:firstLine="0" w:firstLineChars="0"/>
        <w:jc w:val="right"/>
        <w:textAlignment w:val="auto"/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  <w:t xml:space="preserve">Автор-составитель: </w:t>
      </w:r>
    </w:p>
    <w:p w14:paraId="57016238">
      <w:pPr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-600" w:leftChars="-300" w:firstLine="0" w:firstLineChars="0"/>
        <w:jc w:val="right"/>
        <w:textAlignment w:val="auto"/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  <w:t>Цыкина Екатерина Владимировна</w:t>
      </w:r>
    </w:p>
    <w:p w14:paraId="75BD94C3">
      <w:pPr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-600" w:leftChars="-300" w:firstLine="0" w:firstLineChars="0"/>
        <w:jc w:val="right"/>
        <w:textAlignment w:val="auto"/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  <w:t xml:space="preserve">Педагог-организатор, </w:t>
      </w:r>
    </w:p>
    <w:p w14:paraId="3709AE38">
      <w:pPr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-600" w:leftChars="-300" w:firstLine="0" w:firstLineChars="0"/>
        <w:jc w:val="right"/>
        <w:textAlignment w:val="auto"/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  <w:t xml:space="preserve">педагог дополнительного образования , </w:t>
      </w:r>
    </w:p>
    <w:p w14:paraId="6A5B798C">
      <w:pPr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-600" w:leftChars="-300" w:firstLine="0" w:firstLineChars="0"/>
        <w:jc w:val="right"/>
        <w:textAlignment w:val="auto"/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  <w:t xml:space="preserve">кружок «ЮИД» от </w:t>
      </w:r>
    </w:p>
    <w:p w14:paraId="25190DA2">
      <w:pPr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-600" w:leftChars="-300" w:firstLine="0" w:firstLineChars="0"/>
        <w:jc w:val="right"/>
        <w:textAlignment w:val="auto"/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  <w:t xml:space="preserve">МБУДО «ДДТ» Пестречинского района </w:t>
      </w:r>
    </w:p>
    <w:p w14:paraId="3F9AA73D">
      <w:pPr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-600" w:leftChars="-300" w:firstLine="0" w:firstLineChars="0"/>
        <w:jc w:val="right"/>
        <w:textAlignment w:val="auto"/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  <w:t xml:space="preserve">на базе МБОУ «Кощаковская СОШ» </w:t>
      </w:r>
    </w:p>
    <w:p w14:paraId="109B633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600" w:leftChars="-300" w:firstLine="0" w:firstLineChars="0"/>
        <w:jc w:val="both"/>
        <w:textAlignment w:val="auto"/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</w:pPr>
    </w:p>
    <w:p w14:paraId="42F87C2E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-400" w:leftChars="-200" w:right="-694" w:rightChars="-347" w:firstLine="398" w:firstLineChars="142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62AD9B3E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-400" w:leftChars="-200" w:right="-694" w:rightChars="-347" w:firstLine="397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настоящее время в связи с увеличившимся транспортным потоком на дорогах, возрастающей скоростью движения, проблема предупреждения дорожно-транспортного детского травматизма становится всё более актуальной. Современная ситуация на дорогах и улицах характеризуется большим количеством нарушений Правил дорожного движения юными пешеходами. </w:t>
      </w:r>
    </w:p>
    <w:p w14:paraId="1F10752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00" w:leftChars="-200" w:right="-694" w:rightChars="-347" w:firstLine="397" w:firstLineChars="142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Данные нарушения свидетельствуют об отсутствии у детей твердых практических навыков поведения на дорогах и, как следствие, – неумение юных участников дорожного движения ориентироваться в сложной дорожной обстановке. </w:t>
      </w:r>
    </w:p>
    <w:p w14:paraId="6363D25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00" w:leftChars="-200" w:right="-694" w:rightChars="-347" w:firstLine="397" w:firstLineChars="142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Дорога и улица манят ребёнка своей неизвестностью, многообразием впечатлений. А у детей младшего школьного возраста отсутствует та защитная психологическая реакция на дорожную обстановку, которая свойственна взрослым. У школьников наблюдается значительный разрыв между теоретическими знаниями правил и их практическим применением. Поэтому уже в младшем школьном возрасте необходимо изучать с детьми правила дорожного движения и формировать у них навыки осознанного безопасного поведения на улице. Важно не просто обучать детей навыкам безопасного поведения на дороге, но и вырабатывать привычку соблюдать правила дорожного движения.</w:t>
      </w:r>
    </w:p>
    <w:p w14:paraId="727AF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00" w:leftChars="-200" w:right="-694" w:rightChars="-347" w:firstLine="397" w:firstLineChars="14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Актуальность этой проблемы связана с тем, что </w:t>
      </w:r>
      <w:r>
        <w:rPr>
          <w:rFonts w:hint="default" w:ascii="Times New Roman" w:hAnsi="Times New Roman" w:cs="Times New Roman"/>
          <w:sz w:val="28"/>
          <w:szCs w:val="28"/>
        </w:rPr>
        <w:t xml:space="preserve">обеспечение безопасности жизнедеятельности становится важной государственной задачей. Современные требования к образованию предусматривают необходимость сконцентрировать своё внимание на соблюдении ПДД и культуре личной безопасности. </w:t>
      </w:r>
    </w:p>
    <w:p w14:paraId="15F756D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00" w:leftChars="-200" w:right="-694" w:rightChars="-347" w:firstLine="402" w:firstLineChars="143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 w:val="0"/>
          <w:iCs w:val="0"/>
          <w:color w:val="auto"/>
          <w:sz w:val="28"/>
          <w:szCs w:val="28"/>
          <w:u w:val="none"/>
          <w:lang w:val="ru-RU"/>
        </w:rPr>
        <w:t>«Картотека дидактического материала для школьников по изучению ПДД «Светофор» »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разработана в рамках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дополнительной общеобразовательной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программы профилактики детского дорожно-транспортного травматизма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кружка ЮИД «Светофор»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, на основе методических рекомендаций для системы дополнительного образования детей.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Методическая разработка</w:t>
      </w:r>
      <w:r>
        <w:rPr>
          <w:rFonts w:hint="default" w:ascii="Times New Roman" w:hAnsi="Times New Roman" w:cs="Times New Roman"/>
          <w:sz w:val="28"/>
          <w:szCs w:val="28"/>
        </w:rPr>
        <w:t xml:space="preserve"> имеет социально-гуманитарную направленность, нацелена на повышение культуры поведения всех участников дорожного движения и уменьшения травматизма, социализацию детей младшего школьного возраста. Предназначена для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учащихся 7-13</w:t>
      </w:r>
      <w:r>
        <w:rPr>
          <w:rFonts w:hint="default" w:ascii="Times New Roman" w:hAnsi="Times New Roman" w:cs="Times New Roman"/>
          <w:sz w:val="28"/>
          <w:szCs w:val="28"/>
        </w:rPr>
        <w:t xml:space="preserve"> лет.</w:t>
      </w:r>
    </w:p>
    <w:p w14:paraId="6963540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00" w:leftChars="-200" w:right="-694" w:rightChars="-347" w:firstLine="401" w:firstLineChars="143"/>
        <w:jc w:val="both"/>
        <w:textAlignment w:val="auto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>С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ведения о качестве реализации методической разработки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,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размещенные в информационно-коммуникационной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сети «Интернет»</w:t>
      </w:r>
    </w:p>
    <w:p w14:paraId="1FB0345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00" w:leftChars="-200" w:right="-694" w:rightChars="-347" w:firstLine="401" w:firstLineChars="143"/>
        <w:jc w:val="both"/>
        <w:textAlignment w:val="auto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/>
        </w:rPr>
        <w:fldChar w:fldCharType="begin"/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/>
        </w:rPr>
        <w:instrText xml:space="preserve"> HYPERLINK "https://vk.com/club223149634" </w:instrTex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/>
        </w:rPr>
        <w:fldChar w:fldCharType="separate"/>
      </w:r>
      <w:r>
        <w:rPr>
          <w:rStyle w:val="4"/>
          <w:rFonts w:hint="default" w:ascii="Times New Roman" w:hAnsi="Times New Roman" w:eastAsia="Helvetica" w:cs="Times New Roman"/>
          <w:b/>
          <w:bCs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/>
        </w:rPr>
        <w:t>https://vk.com/club223149634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/>
        </w:rPr>
        <w:fldChar w:fldCharType="end"/>
      </w:r>
    </w:p>
    <w:p w14:paraId="2460F24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00" w:leftChars="-200" w:right="-694" w:rightChars="-347" w:firstLine="401" w:firstLineChars="143"/>
        <w:jc w:val="both"/>
        <w:textAlignment w:val="auto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/>
        </w:rPr>
      </w:pPr>
    </w:p>
    <w:p w14:paraId="02E6CF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-400" w:leftChars="-200" w:right="-400" w:rightChars="-200" w:firstLine="398" w:firstLineChars="142"/>
        <w:jc w:val="both"/>
        <w:textAlignment w:val="auto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8"/>
          <w:szCs w:val="28"/>
          <w:shd w:val="clear" w:fill="FFFFFF"/>
          <w:lang w:val="ru-RU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21749"/>
    <w:rsid w:val="58921749"/>
    <w:rsid w:val="7354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uiPriority w:val="0"/>
    <w:rPr>
      <w:color w:val="800080"/>
      <w:u w:val="single"/>
    </w:rPr>
  </w:style>
  <w:style w:type="character" w:styleId="5">
    <w:name w:val="Hyperlink"/>
    <w:basedOn w:val="2"/>
    <w:qFormat/>
    <w:uiPriority w:val="0"/>
    <w:rPr>
      <w:color w:val="0000FF"/>
      <w:u w:val="single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2024-04-05T05:29:00Z</dcterms:created>
  <dc:creator>Катерина Цыкина</dc:creator>
  <cp:lastModifiedBy>Екатерина</cp:lastModifiedBy>
  <dcterms:modified xsi:type="dcterms:W3CDTF">2025-03-25T12:18:57Z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502A8E19315F42B1B9CA2941FB2CAFBF_13</vt:lpwstr>
  </property>
</Properties>
</file>